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73961" w14:textId="531268DD" w:rsidR="0068633A" w:rsidRPr="0005737B" w:rsidRDefault="0068633A" w:rsidP="002B2154">
      <w:pPr>
        <w:pStyle w:val="NormalWeb"/>
        <w:spacing w:before="150" w:beforeAutospacing="0" w:after="150" w:afterAutospacing="0"/>
        <w:jc w:val="both"/>
        <w:rPr>
          <w:rFonts w:ascii="Bookman Old Style" w:hAnsi="Bookman Old Style" w:cs="Arial"/>
        </w:rPr>
      </w:pPr>
      <w:r w:rsidRPr="0005737B">
        <w:rPr>
          <w:rStyle w:val="Forte"/>
          <w:rFonts w:ascii="Bookman Old Style" w:hAnsi="Bookman Old Style" w:cs="Arial"/>
        </w:rPr>
        <w:t>ATIVIDADE DA AULA 16</w:t>
      </w:r>
      <w:r w:rsidRPr="0005737B">
        <w:rPr>
          <w:rFonts w:ascii="Bookman Old Style" w:hAnsi="Bookman Old Style" w:cs="Arial"/>
        </w:rPr>
        <w:t> </w:t>
      </w:r>
      <w:r w:rsidR="002B2154">
        <w:rPr>
          <w:rFonts w:ascii="Bookman Old Style" w:hAnsi="Bookman Old Style" w:cs="Arial"/>
        </w:rPr>
        <w:t xml:space="preserve">- </w:t>
      </w:r>
      <w:r w:rsidRPr="0005737B">
        <w:rPr>
          <w:rFonts w:ascii="Bookman Old Style" w:hAnsi="Bookman Old Style" w:cs="Arial"/>
        </w:rPr>
        <w:t>Envie um arquivo DOC com as suas percepções de contexto obtidas de Bíblias de Estudo, de Comentários e de livros de Introdução ao Antigo Testamento com relação a Hc 3.17-19</w:t>
      </w:r>
    </w:p>
    <w:p w14:paraId="3254710D" w14:textId="681EFBB0" w:rsidR="0068633A" w:rsidRDefault="0068633A">
      <w:pPr>
        <w:rPr>
          <w:rFonts w:ascii="Bookman Old Style" w:hAnsi="Bookman Old Style"/>
          <w:sz w:val="24"/>
          <w:szCs w:val="24"/>
        </w:rPr>
      </w:pPr>
    </w:p>
    <w:p w14:paraId="07AA7BF6" w14:textId="32624ADC" w:rsidR="00EF01A8" w:rsidRDefault="00EF01A8">
      <w:pPr>
        <w:rPr>
          <w:rFonts w:ascii="Bookman Old Style" w:hAnsi="Bookman Old Style"/>
          <w:sz w:val="24"/>
          <w:szCs w:val="24"/>
        </w:rPr>
      </w:pPr>
    </w:p>
    <w:p w14:paraId="5D6A5CB2" w14:textId="0A0DC043" w:rsidR="00EF01A8" w:rsidRDefault="00EF01A8" w:rsidP="00EF01A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</w:t>
      </w:r>
      <w:r>
        <w:rPr>
          <w:rFonts w:ascii="Bookman Old Style" w:hAnsi="Bookman Old Style"/>
          <w:sz w:val="24"/>
          <w:szCs w:val="24"/>
        </w:rPr>
        <w:t>ual profeta de Deus ou falso profeta, profetizou a vinda do COVID-19?</w:t>
      </w:r>
      <w:r>
        <w:rPr>
          <w:rFonts w:ascii="Bookman Old Style" w:hAnsi="Bookman Old Style"/>
          <w:sz w:val="24"/>
          <w:szCs w:val="24"/>
        </w:rPr>
        <w:t xml:space="preserve"> Realmente, o mundo foi pego de surpresa e isso mostra o quanto Deu</w:t>
      </w:r>
      <w:r>
        <w:rPr>
          <w:rFonts w:ascii="Bookman Old Style" w:hAnsi="Bookman Old Style"/>
          <w:sz w:val="24"/>
          <w:szCs w:val="24"/>
        </w:rPr>
        <w:t>s é soberano e nunca se surpreende com nada!</w:t>
      </w:r>
    </w:p>
    <w:p w14:paraId="5472F114" w14:textId="77777777" w:rsidR="00EF01A8" w:rsidRDefault="00EF01A8" w:rsidP="00EF01A8">
      <w:pPr>
        <w:jc w:val="both"/>
        <w:rPr>
          <w:rFonts w:ascii="Bookman Old Style" w:hAnsi="Bookman Old Style"/>
          <w:sz w:val="24"/>
          <w:szCs w:val="24"/>
        </w:rPr>
      </w:pPr>
    </w:p>
    <w:p w14:paraId="19648EF2" w14:textId="14D7D146" w:rsidR="00E94440" w:rsidRDefault="00E94440" w:rsidP="00EF01A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 livro do profeta Habacuque, no capítulo 3. 17-19 é a conclusão da boa mão de Deus na vida do teu servo. Deus o transformou de tal maneira que ele pôde dizer essas palavras de fé. Deus, soberano como é age na vida do profeta. </w:t>
      </w:r>
    </w:p>
    <w:p w14:paraId="71C29D29" w14:textId="77777777" w:rsidR="00E94440" w:rsidRDefault="00EF01A8" w:rsidP="00EF01A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Pr="00EF01A8">
        <w:rPr>
          <w:rFonts w:ascii="Bookman Old Style" w:hAnsi="Bookman Old Style"/>
          <w:sz w:val="24"/>
          <w:szCs w:val="24"/>
        </w:rPr>
        <w:t xml:space="preserve"> soberania de </w:t>
      </w:r>
      <w:r>
        <w:rPr>
          <w:rFonts w:ascii="Bookman Old Style" w:hAnsi="Bookman Old Style"/>
          <w:sz w:val="24"/>
          <w:szCs w:val="24"/>
        </w:rPr>
        <w:t>D</w:t>
      </w:r>
      <w:r w:rsidRPr="00EF01A8">
        <w:rPr>
          <w:rFonts w:ascii="Bookman Old Style" w:hAnsi="Bookman Old Style"/>
          <w:sz w:val="24"/>
          <w:szCs w:val="24"/>
        </w:rPr>
        <w:t>eus não depende das circunstancias – não depende de nada</w:t>
      </w:r>
      <w:r>
        <w:rPr>
          <w:rFonts w:ascii="Bookman Old Style" w:hAnsi="Bookman Old Style"/>
          <w:sz w:val="24"/>
          <w:szCs w:val="24"/>
        </w:rPr>
        <w:t xml:space="preserve"> e só vamos </w:t>
      </w:r>
      <w:r w:rsidR="00E94440">
        <w:rPr>
          <w:rFonts w:ascii="Bookman Old Style" w:hAnsi="Bookman Old Style"/>
          <w:sz w:val="24"/>
          <w:szCs w:val="24"/>
        </w:rPr>
        <w:t>entende-la</w:t>
      </w:r>
      <w:r>
        <w:rPr>
          <w:rFonts w:ascii="Bookman Old Style" w:hAnsi="Bookman Old Style"/>
          <w:sz w:val="24"/>
          <w:szCs w:val="24"/>
        </w:rPr>
        <w:t xml:space="preserve"> se formos transformados de dentro para fora. </w:t>
      </w:r>
    </w:p>
    <w:p w14:paraId="7B2E7D47" w14:textId="68892E50" w:rsidR="00EF01A8" w:rsidRPr="00EF01A8" w:rsidRDefault="00EF01A8" w:rsidP="00EF01A8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FE33FB">
        <w:rPr>
          <w:rFonts w:ascii="Bookman Old Style" w:hAnsi="Bookman Old Style"/>
          <w:b/>
          <w:bCs/>
          <w:sz w:val="24"/>
          <w:szCs w:val="24"/>
        </w:rPr>
        <w:t>Em primeiro lugar</w:t>
      </w:r>
      <w:r>
        <w:rPr>
          <w:rFonts w:ascii="Bookman Old Style" w:hAnsi="Bookman Old Style"/>
          <w:sz w:val="24"/>
          <w:szCs w:val="24"/>
        </w:rPr>
        <w:t xml:space="preserve"> porque Deus está acima de nossas</w:t>
      </w:r>
      <w:r w:rsidR="00FE33F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dúvida</w:t>
      </w:r>
      <w:r w:rsidR="00FE33FB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, falta de fé, e incompreensão da realidade espiritual Hc 1.2,3. </w:t>
      </w:r>
      <w:r w:rsidRPr="00EF01A8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4188F7B7" w14:textId="6953840D" w:rsidR="00EF01A8" w:rsidRDefault="00EF01A8" w:rsidP="00EF01A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Geralmente o ser humano, (pelo menos o que tem o privilégio de estudar </w:t>
      </w:r>
      <w:r>
        <w:rPr>
          <w:rFonts w:ascii="Bookman Old Style" w:hAnsi="Bookman Old Style"/>
          <w:sz w:val="24"/>
          <w:szCs w:val="24"/>
        </w:rPr>
        <w:t xml:space="preserve">ou se atualizar </w:t>
      </w:r>
      <w:r>
        <w:rPr>
          <w:rFonts w:ascii="Bookman Old Style" w:hAnsi="Bookman Old Style"/>
          <w:sz w:val="24"/>
          <w:szCs w:val="24"/>
        </w:rPr>
        <w:t>um pouco mais que os outros) está mais ligado às questões políticas e sociais. Mas, de forma bem abrangente são poucas as pessoas que estão antenad</w:t>
      </w:r>
      <w:r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s com a realidade espiritual. </w:t>
      </w:r>
    </w:p>
    <w:p w14:paraId="29FFA41F" w14:textId="52140F86" w:rsidR="00EF01A8" w:rsidRDefault="00EF01A8" w:rsidP="00EF01A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Não estamos dizendo que devemos estar alheios a tudo e a todos, </w:t>
      </w:r>
      <w:r w:rsidRPr="00EF01A8">
        <w:rPr>
          <w:rFonts w:ascii="Bookman Old Style" w:hAnsi="Bookman Old Style"/>
          <w:sz w:val="24"/>
          <w:szCs w:val="24"/>
        </w:rPr>
        <w:t>como monges em mosteiros, fora de sintonia com o planeta terra.</w:t>
      </w:r>
      <w:r>
        <w:rPr>
          <w:rFonts w:ascii="Bookman Old Style" w:hAnsi="Bookman Old Style"/>
          <w:sz w:val="24"/>
          <w:szCs w:val="24"/>
        </w:rPr>
        <w:t xml:space="preserve"> Mas pelo menos, nós, filhos de Deus</w:t>
      </w:r>
      <w:r w:rsidR="00E94440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devemos dar razão de nossa fé</w:t>
      </w:r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Será que estamos conectados com o Pai soberano? </w:t>
      </w:r>
    </w:p>
    <w:p w14:paraId="1164B944" w14:textId="61AB4A6A" w:rsidR="00EF01A8" w:rsidRDefault="00EF01A8" w:rsidP="00EF01A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eus tem seus propósitos e Ele vai cumpri-los</w:t>
      </w:r>
      <w:r>
        <w:rPr>
          <w:rFonts w:ascii="Bookman Old Style" w:hAnsi="Bookman Old Style"/>
          <w:sz w:val="24"/>
          <w:szCs w:val="24"/>
        </w:rPr>
        <w:t xml:space="preserve">, em </w:t>
      </w:r>
      <w:r w:rsidRPr="00FE33FB">
        <w:rPr>
          <w:rFonts w:ascii="Bookman Old Style" w:hAnsi="Bookman Old Style"/>
          <w:b/>
          <w:bCs/>
          <w:sz w:val="24"/>
          <w:szCs w:val="24"/>
        </w:rPr>
        <w:t>segundo lugar</w:t>
      </w:r>
      <w:r>
        <w:rPr>
          <w:rFonts w:ascii="Bookman Old Style" w:hAnsi="Bookman Old Style"/>
          <w:sz w:val="24"/>
          <w:szCs w:val="24"/>
        </w:rPr>
        <w:t xml:space="preserve"> podemos ver que Deus não se surpreende com nada, pelo contrário, Ele é quem pega</w:t>
      </w:r>
      <w:r w:rsidR="00E94440">
        <w:rPr>
          <w:rFonts w:ascii="Bookman Old Style" w:hAnsi="Bookman Old Style"/>
          <w:sz w:val="24"/>
          <w:szCs w:val="24"/>
        </w:rPr>
        <w:t xml:space="preserve"> o Homem</w:t>
      </w:r>
      <w:r>
        <w:rPr>
          <w:rFonts w:ascii="Bookman Old Style" w:hAnsi="Bookman Old Style"/>
          <w:sz w:val="24"/>
          <w:szCs w:val="24"/>
        </w:rPr>
        <w:t xml:space="preserve"> de surpresa Hc 1.5. Se contar, você não vai acreditar, foi </w:t>
      </w:r>
      <w:r w:rsidR="00EE452C">
        <w:rPr>
          <w:rFonts w:ascii="Bookman Old Style" w:hAnsi="Bookman Old Style"/>
          <w:sz w:val="24"/>
          <w:szCs w:val="24"/>
        </w:rPr>
        <w:t xml:space="preserve">mais ou menos </w:t>
      </w:r>
      <w:r>
        <w:rPr>
          <w:rFonts w:ascii="Bookman Old Style" w:hAnsi="Bookman Old Style"/>
          <w:sz w:val="24"/>
          <w:szCs w:val="24"/>
        </w:rPr>
        <w:t xml:space="preserve">assim que </w:t>
      </w:r>
      <w:r w:rsidR="00EE452C">
        <w:rPr>
          <w:rFonts w:ascii="Bookman Old Style" w:hAnsi="Bookman Old Style"/>
          <w:sz w:val="24"/>
          <w:szCs w:val="24"/>
        </w:rPr>
        <w:t xml:space="preserve">Deus </w:t>
      </w:r>
      <w:r>
        <w:rPr>
          <w:rFonts w:ascii="Bookman Old Style" w:hAnsi="Bookman Old Style"/>
          <w:sz w:val="24"/>
          <w:szCs w:val="24"/>
        </w:rPr>
        <w:t xml:space="preserve">se expressou!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602420E5" w14:textId="6184ABBC" w:rsidR="00EF01A8" w:rsidRDefault="00EF01A8" w:rsidP="00EE45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Pensa 20, 30, 40 anos atrás se um anjo aparecesse para você e mostrasse sua vida em 2020, você não ficaria surpreso em saber o que você é, com o que você faz, ou tem? </w:t>
      </w:r>
      <w:r w:rsidR="00EE452C">
        <w:rPr>
          <w:rFonts w:ascii="Bookman Old Style" w:hAnsi="Bookman Old Style"/>
          <w:sz w:val="24"/>
          <w:szCs w:val="24"/>
        </w:rPr>
        <w:t xml:space="preserve">Ele abriria uma cortina e diria: Surpresa! </w:t>
      </w:r>
      <w:r>
        <w:rPr>
          <w:rFonts w:ascii="Bookman Old Style" w:hAnsi="Bookman Old Style"/>
          <w:sz w:val="24"/>
          <w:szCs w:val="24"/>
        </w:rPr>
        <w:t>– talvez para uns não seria uma boa surpresa, mas para outros sim.</w:t>
      </w:r>
    </w:p>
    <w:p w14:paraId="272BEE63" w14:textId="76732221" w:rsidR="00EF01A8" w:rsidRDefault="00EF01A8" w:rsidP="00EE45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 fato é que Deus em sua soberania,</w:t>
      </w:r>
      <w:r w:rsidR="00E94440">
        <w:rPr>
          <w:rFonts w:ascii="Bookman Old Style" w:hAnsi="Bookman Old Style"/>
          <w:sz w:val="24"/>
          <w:szCs w:val="24"/>
        </w:rPr>
        <w:t xml:space="preserve"> é atemporal, transitando no passado, presente e futuro. Ele</w:t>
      </w:r>
      <w:r>
        <w:rPr>
          <w:rFonts w:ascii="Bookman Old Style" w:hAnsi="Bookman Old Style"/>
          <w:sz w:val="24"/>
          <w:szCs w:val="24"/>
        </w:rPr>
        <w:t xml:space="preserve"> vai cumprindo seus propósitos em nossas vidas, sem se surpreender com nada!</w:t>
      </w:r>
      <w:r w:rsidR="00EE452C">
        <w:rPr>
          <w:rFonts w:ascii="Bookman Old Style" w:hAnsi="Bookman Old Style"/>
          <w:sz w:val="24"/>
          <w:szCs w:val="24"/>
        </w:rPr>
        <w:t xml:space="preserve"> Ele </w:t>
      </w:r>
      <w:r>
        <w:rPr>
          <w:rFonts w:ascii="Bookman Old Style" w:hAnsi="Bookman Old Style"/>
          <w:sz w:val="24"/>
          <w:szCs w:val="24"/>
        </w:rPr>
        <w:t>feriu a coxa de Jacó,</w:t>
      </w:r>
      <w:r w:rsidR="00EE452C">
        <w:rPr>
          <w:rFonts w:ascii="Bookman Old Style" w:hAnsi="Bookman Old Style"/>
          <w:sz w:val="24"/>
          <w:szCs w:val="24"/>
        </w:rPr>
        <w:t xml:space="preserve"> não foi isso uma surpresa para aquele homem?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E452C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 xml:space="preserve">hamou a atenção de Moisés com a sarça ardente, fez uma jumenta falar, moveu o coração de um jovenzinho para derrubar o gigante filisteu, falou num sussurro de vento </w:t>
      </w:r>
      <w:r>
        <w:rPr>
          <w:rFonts w:ascii="Bookman Old Style" w:hAnsi="Bookman Old Style"/>
          <w:sz w:val="24"/>
          <w:szCs w:val="24"/>
        </w:rPr>
        <w:lastRenderedPageBreak/>
        <w:t xml:space="preserve">ao profeta Elias, enviou o anjo Gabriel a uma jovem que seria a mãe do Salvador da humanidade, ressuscitou mortos, andou sobre as águas, fez água virar vinho (lá atrás fez até rio virar sangue, veio trazer o Reino de Deus ao invés de livrar o povo das mãos dos romanos, trouxe línguas de fogo onde ninguém esperava que seria daquela forma, </w:t>
      </w:r>
      <w:r w:rsidR="00EE452C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>egou um perseguidor do evangelho</w:t>
      </w:r>
      <w:r w:rsidR="00EE452C">
        <w:rPr>
          <w:rFonts w:ascii="Bookman Old Style" w:hAnsi="Bookman Old Style"/>
          <w:sz w:val="24"/>
          <w:szCs w:val="24"/>
        </w:rPr>
        <w:t xml:space="preserve"> e</w:t>
      </w:r>
      <w:r>
        <w:rPr>
          <w:rFonts w:ascii="Bookman Old Style" w:hAnsi="Bookman Old Style"/>
          <w:sz w:val="24"/>
          <w:szCs w:val="24"/>
        </w:rPr>
        <w:t xml:space="preserve"> o fez enxergar de novo, com outros olhos! </w:t>
      </w:r>
    </w:p>
    <w:p w14:paraId="5B650642" w14:textId="2990434B" w:rsidR="00EF01A8" w:rsidRDefault="00EF01A8" w:rsidP="00EF01A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 continuar falando dos feitos de Deus, não vamos parar porque se formos contar as bençãos, dizê-las quantas são, ficaremos surpresos do quanto Deus já fez</w:t>
      </w:r>
      <w:r w:rsidR="00EE452C">
        <w:rPr>
          <w:rFonts w:ascii="Bookman Old Style" w:hAnsi="Bookman Old Style"/>
          <w:sz w:val="24"/>
          <w:szCs w:val="24"/>
        </w:rPr>
        <w:t>, como diz o hino</w:t>
      </w:r>
      <w:r>
        <w:rPr>
          <w:rFonts w:ascii="Bookman Old Style" w:hAnsi="Bookman Old Style"/>
          <w:sz w:val="24"/>
          <w:szCs w:val="24"/>
        </w:rPr>
        <w:t>!</w:t>
      </w:r>
    </w:p>
    <w:p w14:paraId="0422588D" w14:textId="6669E481" w:rsidR="00EF01A8" w:rsidRPr="008736B5" w:rsidRDefault="00EE452C" w:rsidP="00EE452C">
      <w:pPr>
        <w:jc w:val="both"/>
        <w:rPr>
          <w:rFonts w:ascii="Bookman Old Style" w:hAnsi="Bookman Old Style"/>
          <w:sz w:val="24"/>
          <w:szCs w:val="24"/>
        </w:rPr>
      </w:pPr>
      <w:r w:rsidRPr="00FE33FB">
        <w:rPr>
          <w:rFonts w:ascii="Bookman Old Style" w:hAnsi="Bookman Old Style"/>
          <w:b/>
          <w:bCs/>
          <w:sz w:val="24"/>
          <w:szCs w:val="24"/>
        </w:rPr>
        <w:t>Em terceiro lugar</w:t>
      </w:r>
      <w:r>
        <w:rPr>
          <w:rFonts w:ascii="Bookman Old Style" w:hAnsi="Bookman Old Style"/>
          <w:sz w:val="24"/>
          <w:szCs w:val="24"/>
        </w:rPr>
        <w:t xml:space="preserve">: Embora Deus seja soberano, Ele ouve a oração do profeta e responde às suas queixas (Hc 1.12-17). O profeta, </w:t>
      </w:r>
      <w:r w:rsidR="00EF01A8">
        <w:rPr>
          <w:rFonts w:ascii="Bookman Old Style" w:hAnsi="Bookman Old Style"/>
          <w:sz w:val="24"/>
          <w:szCs w:val="24"/>
        </w:rPr>
        <w:t>como homem de D</w:t>
      </w:r>
      <w:r w:rsidR="00E94440">
        <w:rPr>
          <w:rFonts w:ascii="Bookman Old Style" w:hAnsi="Bookman Old Style"/>
          <w:sz w:val="24"/>
          <w:szCs w:val="24"/>
        </w:rPr>
        <w:t>eus</w:t>
      </w:r>
      <w:r w:rsidR="00EF01A8">
        <w:rPr>
          <w:rFonts w:ascii="Bookman Old Style" w:hAnsi="Bookman Old Style"/>
          <w:sz w:val="24"/>
          <w:szCs w:val="24"/>
        </w:rPr>
        <w:t xml:space="preserve"> que era</w:t>
      </w:r>
      <w:r w:rsidR="00EF01A8" w:rsidRPr="00FE33FB">
        <w:rPr>
          <w:rFonts w:ascii="Bookman Old Style" w:hAnsi="Bookman Old Style"/>
          <w:sz w:val="24"/>
          <w:szCs w:val="24"/>
        </w:rPr>
        <w:t>, compreendia a realidade político-religiosa de seu tempo v. 12</w:t>
      </w:r>
      <w:r w:rsidRPr="00FE33FB">
        <w:rPr>
          <w:rFonts w:ascii="Bookman Old Style" w:hAnsi="Bookman Old Style"/>
          <w:sz w:val="24"/>
          <w:szCs w:val="24"/>
        </w:rPr>
        <w:t xml:space="preserve">, ele </w:t>
      </w:r>
      <w:r w:rsidR="00EF01A8" w:rsidRPr="00FE33FB">
        <w:rPr>
          <w:rFonts w:ascii="Bookman Old Style" w:hAnsi="Bookman Old Style"/>
          <w:sz w:val="24"/>
          <w:szCs w:val="24"/>
        </w:rPr>
        <w:t>também tinha o conhecimento de Deus, embora não completo v. 13</w:t>
      </w:r>
      <w:r w:rsidRPr="00FE33FB">
        <w:rPr>
          <w:rFonts w:ascii="Bookman Old Style" w:hAnsi="Bookman Old Style"/>
          <w:sz w:val="24"/>
          <w:szCs w:val="24"/>
        </w:rPr>
        <w:t>.</w:t>
      </w:r>
      <w:r w:rsidR="00E94440">
        <w:rPr>
          <w:rFonts w:ascii="Bookman Old Style" w:hAnsi="Bookman Old Style"/>
          <w:sz w:val="24"/>
          <w:szCs w:val="24"/>
        </w:rPr>
        <w:t xml:space="preserve"> O Senhor</w:t>
      </w:r>
      <w:r w:rsidR="00EF01A8" w:rsidRPr="00FE33FB">
        <w:rPr>
          <w:rFonts w:ascii="Bookman Old Style" w:hAnsi="Bookman Old Style"/>
          <w:sz w:val="24"/>
          <w:szCs w:val="24"/>
        </w:rPr>
        <w:t xml:space="preserve"> também disse a outro profeta (Isaías): “Os meus pensamentos não</w:t>
      </w:r>
      <w:r w:rsidR="00EF01A8">
        <w:rPr>
          <w:rFonts w:ascii="Bookman Old Style" w:hAnsi="Bookman Old Style"/>
          <w:sz w:val="24"/>
          <w:szCs w:val="24"/>
        </w:rPr>
        <w:t xml:space="preserve"> são os vossos pensamentos e os meus caminhos não </w:t>
      </w:r>
      <w:r w:rsidR="00EF01A8" w:rsidRPr="008736B5">
        <w:rPr>
          <w:rFonts w:ascii="Bookman Old Style" w:hAnsi="Bookman Old Style"/>
          <w:sz w:val="24"/>
          <w:szCs w:val="24"/>
        </w:rPr>
        <w:t>são os vossos caminhos Is 55.8. Habacuque era um homem de oração 2.1 – “torre de vigia”</w:t>
      </w:r>
      <w:r w:rsidRPr="008736B5">
        <w:rPr>
          <w:rFonts w:ascii="Bookman Old Style" w:hAnsi="Bookman Old Style"/>
          <w:sz w:val="24"/>
          <w:szCs w:val="24"/>
        </w:rPr>
        <w:t xml:space="preserve">. </w:t>
      </w:r>
      <w:r w:rsidR="00EF01A8" w:rsidRPr="008736B5">
        <w:rPr>
          <w:rFonts w:ascii="Bookman Old Style" w:hAnsi="Bookman Old Style"/>
          <w:sz w:val="24"/>
          <w:szCs w:val="24"/>
        </w:rPr>
        <w:t>Os profetas oravam, na maioria das vezes, pelos outros, e reconhecendo a soberania de Deus – orações altruístas</w:t>
      </w:r>
      <w:r w:rsidRPr="008736B5">
        <w:rPr>
          <w:rFonts w:ascii="Bookman Old Style" w:hAnsi="Bookman Old Style"/>
          <w:sz w:val="24"/>
          <w:szCs w:val="24"/>
        </w:rPr>
        <w:t xml:space="preserve">. </w:t>
      </w:r>
    </w:p>
    <w:p w14:paraId="1F81CE1D" w14:textId="735CA082" w:rsidR="00EF01A8" w:rsidRPr="008736B5" w:rsidRDefault="00EE452C" w:rsidP="00EE452C">
      <w:pPr>
        <w:jc w:val="both"/>
        <w:rPr>
          <w:rFonts w:ascii="Bookman Old Style" w:hAnsi="Bookman Old Style"/>
          <w:sz w:val="24"/>
          <w:szCs w:val="24"/>
        </w:rPr>
      </w:pPr>
      <w:r w:rsidRPr="008736B5">
        <w:rPr>
          <w:rFonts w:ascii="Bookman Old Style" w:hAnsi="Bookman Old Style"/>
          <w:sz w:val="24"/>
          <w:szCs w:val="24"/>
        </w:rPr>
        <w:t>Em sua visão, Deus o manda escrever de forma que quem passasse correndo consegui</w:t>
      </w:r>
      <w:r w:rsidR="00E94440">
        <w:rPr>
          <w:rFonts w:ascii="Bookman Old Style" w:hAnsi="Bookman Old Style"/>
          <w:sz w:val="24"/>
          <w:szCs w:val="24"/>
        </w:rPr>
        <w:t>sse</w:t>
      </w:r>
      <w:r w:rsidRPr="008736B5">
        <w:rPr>
          <w:rFonts w:ascii="Bookman Old Style" w:hAnsi="Bookman Old Style"/>
          <w:sz w:val="24"/>
          <w:szCs w:val="24"/>
        </w:rPr>
        <w:t xml:space="preserve"> ler: </w:t>
      </w:r>
      <w:r w:rsidR="00EF01A8" w:rsidRPr="008736B5">
        <w:rPr>
          <w:rFonts w:ascii="Bookman Old Style" w:hAnsi="Bookman Old Style"/>
          <w:sz w:val="24"/>
          <w:szCs w:val="24"/>
        </w:rPr>
        <w:t>“</w:t>
      </w:r>
      <w:r w:rsidR="008736B5">
        <w:rPr>
          <w:rFonts w:ascii="Bookman Old Style" w:hAnsi="Bookman Old Style"/>
          <w:sz w:val="24"/>
          <w:szCs w:val="24"/>
        </w:rPr>
        <w:t>E</w:t>
      </w:r>
      <w:r w:rsidR="008736B5" w:rsidRPr="008736B5">
        <w:rPr>
          <w:rFonts w:ascii="Bookman Old Style" w:hAnsi="Bookman Old Style"/>
          <w:sz w:val="24"/>
          <w:szCs w:val="24"/>
        </w:rPr>
        <w:t>is o soberbo! sua alma não é reta nele; mas o justo viverá pela fé</w:t>
      </w:r>
      <w:r w:rsidR="00EF01A8" w:rsidRPr="008736B5">
        <w:rPr>
          <w:rFonts w:ascii="Bookman Old Style" w:hAnsi="Bookman Old Style"/>
          <w:sz w:val="24"/>
          <w:szCs w:val="24"/>
        </w:rPr>
        <w:t>”. H</w:t>
      </w:r>
      <w:r w:rsidR="008736B5">
        <w:rPr>
          <w:rFonts w:ascii="Bookman Old Style" w:hAnsi="Bookman Old Style"/>
          <w:sz w:val="24"/>
          <w:szCs w:val="24"/>
        </w:rPr>
        <w:t>c</w:t>
      </w:r>
      <w:r w:rsidR="00EF01A8" w:rsidRPr="008736B5">
        <w:rPr>
          <w:rFonts w:ascii="Bookman Old Style" w:hAnsi="Bookman Old Style"/>
          <w:sz w:val="24"/>
          <w:szCs w:val="24"/>
        </w:rPr>
        <w:t xml:space="preserve"> 2.4</w:t>
      </w:r>
      <w:r w:rsidRPr="008736B5">
        <w:rPr>
          <w:rFonts w:ascii="Bookman Old Style" w:hAnsi="Bookman Old Style"/>
          <w:sz w:val="24"/>
          <w:szCs w:val="24"/>
        </w:rPr>
        <w:t xml:space="preserve">. Ele tem uma mensagem missionária v.14, e exalta a soberania de Deus diante dos ídolos v.20. </w:t>
      </w:r>
    </w:p>
    <w:p w14:paraId="7873953B" w14:textId="0710C5F0" w:rsidR="00EF01A8" w:rsidRDefault="00EE452C" w:rsidP="008736B5">
      <w:pPr>
        <w:jc w:val="both"/>
        <w:rPr>
          <w:rFonts w:ascii="Bookman Old Style" w:hAnsi="Bookman Old Style"/>
          <w:sz w:val="24"/>
          <w:szCs w:val="24"/>
        </w:rPr>
      </w:pPr>
      <w:r w:rsidRPr="008736B5">
        <w:rPr>
          <w:rFonts w:ascii="Bookman Old Style" w:hAnsi="Bookman Old Style"/>
          <w:sz w:val="24"/>
          <w:szCs w:val="24"/>
        </w:rPr>
        <w:t xml:space="preserve">Em </w:t>
      </w:r>
      <w:r w:rsidRPr="00FE33FB">
        <w:rPr>
          <w:rFonts w:ascii="Bookman Old Style" w:hAnsi="Bookman Old Style"/>
          <w:b/>
          <w:bCs/>
          <w:sz w:val="24"/>
          <w:szCs w:val="24"/>
        </w:rPr>
        <w:t>último lugar</w:t>
      </w:r>
      <w:r w:rsidRPr="008736B5">
        <w:rPr>
          <w:rFonts w:ascii="Bookman Old Style" w:hAnsi="Bookman Old Style"/>
          <w:sz w:val="24"/>
          <w:szCs w:val="24"/>
        </w:rPr>
        <w:t>: Habacuque pede a Deus por sua Essência, o amor. Ele, como profeta de Deus intercede pelo povo e pede ao Soberano para que derram</w:t>
      </w:r>
      <w:r w:rsidR="00E94440">
        <w:rPr>
          <w:rFonts w:ascii="Bookman Old Style" w:hAnsi="Bookman Old Style"/>
          <w:sz w:val="24"/>
          <w:szCs w:val="24"/>
        </w:rPr>
        <w:t>asse</w:t>
      </w:r>
      <w:r w:rsidRPr="008736B5">
        <w:rPr>
          <w:rFonts w:ascii="Bookman Old Style" w:hAnsi="Bookman Old Style"/>
          <w:sz w:val="24"/>
          <w:szCs w:val="24"/>
        </w:rPr>
        <w:t xml:space="preserve"> sobre seu povo e sobre os povos também</w:t>
      </w:r>
      <w:r w:rsidR="008736B5">
        <w:rPr>
          <w:rFonts w:ascii="Bookman Old Style" w:hAnsi="Bookman Old Style"/>
          <w:sz w:val="24"/>
          <w:szCs w:val="24"/>
        </w:rPr>
        <w:t>:</w:t>
      </w:r>
      <w:r w:rsidR="008736B5" w:rsidRPr="008736B5">
        <w:rPr>
          <w:rFonts w:ascii="Bookman Old Style" w:hAnsi="Bookman Old Style"/>
          <w:sz w:val="24"/>
          <w:szCs w:val="24"/>
        </w:rPr>
        <w:t xml:space="preserve"> “</w:t>
      </w:r>
      <w:r w:rsidR="008736B5">
        <w:rPr>
          <w:rFonts w:ascii="Bookman Old Style" w:hAnsi="Bookman Old Style"/>
          <w:sz w:val="24"/>
          <w:szCs w:val="24"/>
        </w:rPr>
        <w:t>... aviva a tua obra, ó Senhor, no decorrer dos anos, e no decurso dos anos, faze-as conhecida;</w:t>
      </w:r>
      <w:r w:rsidR="008736B5" w:rsidRPr="008736B5">
        <w:rPr>
          <w:rFonts w:ascii="Bookman Old Style" w:hAnsi="Bookman Old Style"/>
          <w:sz w:val="24"/>
          <w:szCs w:val="24"/>
        </w:rPr>
        <w:t xml:space="preserve"> </w:t>
      </w:r>
      <w:r w:rsidR="008736B5">
        <w:rPr>
          <w:rFonts w:ascii="Bookman Old Style" w:hAnsi="Bookman Old Style"/>
          <w:sz w:val="24"/>
          <w:szCs w:val="24"/>
        </w:rPr>
        <w:t>na tu</w:t>
      </w:r>
      <w:r w:rsidR="008736B5" w:rsidRPr="008736B5">
        <w:rPr>
          <w:rFonts w:ascii="Bookman Old Style" w:hAnsi="Bookman Old Style"/>
          <w:sz w:val="24"/>
          <w:szCs w:val="24"/>
        </w:rPr>
        <w:t>a ira</w:t>
      </w:r>
      <w:r w:rsidR="008736B5">
        <w:rPr>
          <w:rFonts w:ascii="Bookman Old Style" w:hAnsi="Bookman Old Style"/>
          <w:sz w:val="24"/>
          <w:szCs w:val="24"/>
        </w:rPr>
        <w:t>, lembra-te da</w:t>
      </w:r>
      <w:r w:rsidR="008736B5" w:rsidRPr="008736B5">
        <w:rPr>
          <w:rFonts w:ascii="Bookman Old Style" w:hAnsi="Bookman Old Style"/>
          <w:sz w:val="24"/>
          <w:szCs w:val="24"/>
        </w:rPr>
        <w:t xml:space="preserve"> misericórdia</w:t>
      </w:r>
      <w:r w:rsidR="008736B5">
        <w:rPr>
          <w:rFonts w:ascii="Bookman Old Style" w:hAnsi="Bookman Old Style"/>
          <w:sz w:val="24"/>
          <w:szCs w:val="24"/>
        </w:rPr>
        <w:t>.” H</w:t>
      </w:r>
      <w:r w:rsidR="008736B5" w:rsidRPr="008736B5">
        <w:rPr>
          <w:rFonts w:ascii="Bookman Old Style" w:hAnsi="Bookman Old Style"/>
          <w:sz w:val="24"/>
          <w:szCs w:val="24"/>
        </w:rPr>
        <w:t>c 3.2</w:t>
      </w:r>
      <w:r w:rsidR="008736B5">
        <w:rPr>
          <w:rFonts w:ascii="Bookman Old Style" w:hAnsi="Bookman Old Style"/>
          <w:sz w:val="24"/>
          <w:szCs w:val="24"/>
        </w:rPr>
        <w:t>.</w:t>
      </w:r>
    </w:p>
    <w:p w14:paraId="19EC82CC" w14:textId="77777777" w:rsidR="00FE33FB" w:rsidRDefault="008736B5" w:rsidP="00FE33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Afinal, Deus é o </w:t>
      </w:r>
      <w:r w:rsidRPr="00E94440">
        <w:rPr>
          <w:rFonts w:ascii="Bookman Old Style" w:hAnsi="Bookman Old Style"/>
          <w:b/>
          <w:bCs/>
          <w:sz w:val="24"/>
          <w:szCs w:val="24"/>
        </w:rPr>
        <w:t xml:space="preserve">Criador </w:t>
      </w:r>
      <w:r>
        <w:rPr>
          <w:rFonts w:ascii="Bookman Old Style" w:hAnsi="Bookman Old Style"/>
          <w:sz w:val="24"/>
          <w:szCs w:val="24"/>
        </w:rPr>
        <w:t xml:space="preserve">de todas as coisas e o profeta relata que sua ira não é contra a sua criação, não é contra os rios  Hc 3.8, nem contra os ribeiros ou mar, ou montes, v.10, nem contra o sol e a lua, e sim contra a soberba humana, a injustiça, o pecado que </w:t>
      </w:r>
      <w:r w:rsidRPr="00E94440">
        <w:rPr>
          <w:rFonts w:ascii="Bookman Old Style" w:hAnsi="Bookman Old Style"/>
          <w:b/>
          <w:bCs/>
          <w:sz w:val="24"/>
          <w:szCs w:val="24"/>
        </w:rPr>
        <w:t>quedou</w:t>
      </w:r>
      <w:r>
        <w:rPr>
          <w:rFonts w:ascii="Bookman Old Style" w:hAnsi="Bookman Old Style"/>
          <w:sz w:val="24"/>
          <w:szCs w:val="24"/>
        </w:rPr>
        <w:t xml:space="preserve"> o homem criado por Deus. Mas a </w:t>
      </w:r>
      <w:r w:rsidRPr="00E94440">
        <w:rPr>
          <w:rFonts w:ascii="Bookman Old Style" w:hAnsi="Bookman Old Style"/>
          <w:b/>
          <w:bCs/>
          <w:sz w:val="24"/>
          <w:szCs w:val="24"/>
        </w:rPr>
        <w:t>redenção</w:t>
      </w:r>
      <w:r>
        <w:rPr>
          <w:rFonts w:ascii="Bookman Old Style" w:hAnsi="Bookman Old Style"/>
          <w:sz w:val="24"/>
          <w:szCs w:val="24"/>
        </w:rPr>
        <w:t xml:space="preserve"> está a caminho, mais rápido que os velozes cavalos dos caldeus. Mais hábil que seus guerreiros babilônicos que saíam de vários lugares para conquistar, é a salvação de Deus que vem para os quatro cantos da terra, abrangente </w:t>
      </w:r>
      <w:r w:rsidR="00FE33FB">
        <w:rPr>
          <w:rFonts w:ascii="Bookman Old Style" w:hAnsi="Bookman Old Style"/>
          <w:sz w:val="24"/>
          <w:szCs w:val="24"/>
        </w:rPr>
        <w:t>por um Vento que sopra aonde quer (João 3.8), mas não se sabe de onde vem, nem para onde vai. Mas Ele vai conquistando os nascidos de Deus. Hc 3.</w:t>
      </w:r>
      <w:r w:rsidR="00EF01A8">
        <w:rPr>
          <w:rFonts w:ascii="Bookman Old Style" w:hAnsi="Bookman Old Style"/>
          <w:sz w:val="24"/>
          <w:szCs w:val="24"/>
        </w:rPr>
        <w:t xml:space="preserve">13 </w:t>
      </w:r>
      <w:r w:rsidR="00FE33FB">
        <w:rPr>
          <w:rFonts w:ascii="Bookman Old Style" w:hAnsi="Bookman Old Style"/>
          <w:sz w:val="24"/>
          <w:szCs w:val="24"/>
        </w:rPr>
        <w:t>diz: “</w:t>
      </w:r>
      <w:r w:rsidR="00EF01A8">
        <w:rPr>
          <w:rFonts w:ascii="Bookman Old Style" w:hAnsi="Bookman Old Style"/>
          <w:sz w:val="24"/>
          <w:szCs w:val="24"/>
        </w:rPr>
        <w:t>Tu sais para salvamento do teu povo, para salvar o teu ungido</w:t>
      </w:r>
      <w:r w:rsidR="00FE33FB">
        <w:rPr>
          <w:rFonts w:ascii="Bookman Old Style" w:hAnsi="Bookman Old Style"/>
          <w:sz w:val="24"/>
          <w:szCs w:val="24"/>
        </w:rPr>
        <w:t xml:space="preserve">”. </w:t>
      </w:r>
    </w:p>
    <w:p w14:paraId="53C0B148" w14:textId="27C89AB7" w:rsidR="00EF01A8" w:rsidRDefault="00FE33FB" w:rsidP="00FE33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homem de Deus ora </w:t>
      </w:r>
      <w:r w:rsidR="00EF01A8">
        <w:rPr>
          <w:rFonts w:ascii="Bookman Old Style" w:hAnsi="Bookman Old Style"/>
          <w:sz w:val="24"/>
          <w:szCs w:val="24"/>
        </w:rPr>
        <w:t>exaltando a soberania de Deus v. 6; v.11</w:t>
      </w:r>
      <w:r>
        <w:rPr>
          <w:rFonts w:ascii="Bookman Old Style" w:hAnsi="Bookman Old Style"/>
          <w:sz w:val="24"/>
          <w:szCs w:val="24"/>
        </w:rPr>
        <w:t xml:space="preserve"> e no verso 3</w:t>
      </w:r>
      <w:r w:rsidR="00EF01A8"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>: “...</w:t>
      </w:r>
      <w:r w:rsidR="00EF01A8">
        <w:rPr>
          <w:rFonts w:ascii="Bookman Old Style" w:hAnsi="Bookman Old Style"/>
          <w:sz w:val="24"/>
          <w:szCs w:val="24"/>
        </w:rPr>
        <w:t xml:space="preserve"> a sua glória cobre os céus, e a terra se enche do seu louvor</w:t>
      </w:r>
      <w:r>
        <w:rPr>
          <w:rFonts w:ascii="Bookman Old Style" w:hAnsi="Bookman Old Style"/>
          <w:sz w:val="24"/>
          <w:szCs w:val="24"/>
        </w:rPr>
        <w:t>”</w:t>
      </w:r>
      <w:r w:rsidR="00EF01A8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O Deus soberanos vai construindo na vida do profeta e o faz em nossas vidas também, como dizem os indígenas da etnia paracanã: “</w:t>
      </w:r>
      <w:r w:rsidRPr="00E94440">
        <w:rPr>
          <w:rFonts w:ascii="Bookman Old Style" w:hAnsi="Bookman Old Style"/>
          <w:b/>
          <w:bCs/>
          <w:sz w:val="24"/>
          <w:szCs w:val="24"/>
        </w:rPr>
        <w:t xml:space="preserve">Jesus é </w:t>
      </w:r>
      <w:r w:rsidRPr="00E94440">
        <w:rPr>
          <w:rFonts w:ascii="Bookman Old Style" w:hAnsi="Bookman Old Style"/>
          <w:b/>
          <w:bCs/>
          <w:sz w:val="24"/>
          <w:szCs w:val="24"/>
        </w:rPr>
        <w:lastRenderedPageBreak/>
        <w:t>consertador de gente</w:t>
      </w:r>
      <w:r>
        <w:rPr>
          <w:rFonts w:ascii="Bookman Old Style" w:hAnsi="Bookman Old Style"/>
          <w:sz w:val="24"/>
          <w:szCs w:val="24"/>
        </w:rPr>
        <w:t xml:space="preserve">”. Só o amor constrói – os que são contra o amor, são a favor do ódio. </w:t>
      </w:r>
    </w:p>
    <w:p w14:paraId="55E41F38" w14:textId="652A0FE2" w:rsidR="00FE33FB" w:rsidRDefault="00FE33FB" w:rsidP="00FE33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Concluo dizendo que ainda que a justiça seja torcida, a violência aumente, haja corrupção na igreja, ainda que</w:t>
      </w:r>
      <w:r w:rsidR="009E7838">
        <w:rPr>
          <w:rFonts w:ascii="Bookman Old Style" w:hAnsi="Bookman Old Style"/>
          <w:sz w:val="24"/>
          <w:szCs w:val="24"/>
        </w:rPr>
        <w:t xml:space="preserve"> a criação não produza, ainda que</w:t>
      </w:r>
      <w:r>
        <w:rPr>
          <w:rFonts w:ascii="Bookman Old Style" w:hAnsi="Bookman Old Style"/>
          <w:sz w:val="24"/>
          <w:szCs w:val="24"/>
        </w:rPr>
        <w:t xml:space="preserve"> tudo se abale e conspire contra, Deus é soberano e está no controle de tudo</w:t>
      </w:r>
      <w:r w:rsidR="009E7838">
        <w:rPr>
          <w:rFonts w:ascii="Bookman Old Style" w:hAnsi="Bookman Old Style"/>
          <w:sz w:val="24"/>
          <w:szCs w:val="24"/>
        </w:rPr>
        <w:t xml:space="preserve">: “...todavia, eu me alegro no Senhor, exulto no Deus da minha salvação. O Senhor Deus é a minha fortaleza, e faz os meus pés como os da corça, e me faz andar altaneiramente.”. Com diz o Rev. Hernandes Dias Lopes, a corça anda na floresta noturna com seus pés ligeiros e sobe até aos montes mais altos! Deus fortaleceu a vida de Habacuque para o profeta ser usado por Deus para fortalecer a vida do povo de Deus. </w:t>
      </w:r>
    </w:p>
    <w:p w14:paraId="19B03C40" w14:textId="36F6BEDB" w:rsidR="009E7838" w:rsidRDefault="009E7838" w:rsidP="00FE33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 Deus nos ajude a fazer o mesmo!</w:t>
      </w:r>
    </w:p>
    <w:p w14:paraId="3304A9FB" w14:textId="54F9D487" w:rsidR="009E7838" w:rsidRDefault="009E7838" w:rsidP="00FE33FB">
      <w:pPr>
        <w:jc w:val="both"/>
        <w:rPr>
          <w:rFonts w:ascii="Bookman Old Style" w:hAnsi="Bookman Old Style"/>
          <w:sz w:val="24"/>
          <w:szCs w:val="24"/>
        </w:rPr>
      </w:pPr>
    </w:p>
    <w:p w14:paraId="0F5B30CA" w14:textId="53A87410" w:rsidR="009E7838" w:rsidRDefault="009E7838" w:rsidP="00FE33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Abraço,</w:t>
      </w:r>
    </w:p>
    <w:p w14:paraId="007976B0" w14:textId="2C49DBE2" w:rsidR="009E7838" w:rsidRDefault="009E7838" w:rsidP="00FE33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Alessandro Ubaldo</w:t>
      </w:r>
    </w:p>
    <w:p w14:paraId="76BD1BB9" w14:textId="77777777" w:rsidR="00FE33FB" w:rsidRDefault="00FE33FB" w:rsidP="00FE33FB">
      <w:pPr>
        <w:jc w:val="both"/>
        <w:rPr>
          <w:rFonts w:ascii="Bookman Old Style" w:hAnsi="Bookman Old Style"/>
          <w:sz w:val="24"/>
          <w:szCs w:val="24"/>
        </w:rPr>
      </w:pPr>
    </w:p>
    <w:p w14:paraId="225DF7E4" w14:textId="6D0F159D" w:rsidR="00EF01A8" w:rsidRDefault="00FE33FB" w:rsidP="00FE33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REFERÊNCIA:</w:t>
      </w:r>
    </w:p>
    <w:p w14:paraId="4ED158B2" w14:textId="01246A4F" w:rsidR="00FE33FB" w:rsidRDefault="00FE33FB" w:rsidP="00FE33FB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Dias Lopes, Hernandes. Habacuque (Comentários Expositivos Hagnos)</w:t>
      </w:r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Editora Hagnos. Edição do Kindle.</w:t>
      </w:r>
    </w:p>
    <w:sectPr w:rsidR="00FE3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F3EBC"/>
    <w:multiLevelType w:val="hybridMultilevel"/>
    <w:tmpl w:val="408250E6"/>
    <w:lvl w:ilvl="0" w:tplc="8238303E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A08"/>
    <w:multiLevelType w:val="hybridMultilevel"/>
    <w:tmpl w:val="53FAFE06"/>
    <w:lvl w:ilvl="0" w:tplc="746834EA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3A"/>
    <w:rsid w:val="0005737B"/>
    <w:rsid w:val="001E012E"/>
    <w:rsid w:val="002B2154"/>
    <w:rsid w:val="0068633A"/>
    <w:rsid w:val="008736B5"/>
    <w:rsid w:val="009E7838"/>
    <w:rsid w:val="00E75FEE"/>
    <w:rsid w:val="00E94440"/>
    <w:rsid w:val="00EE452C"/>
    <w:rsid w:val="00EF01A8"/>
    <w:rsid w:val="00F73C61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7E59"/>
  <w15:chartTrackingRefBased/>
  <w15:docId w15:val="{03ACF2C5-7AA8-448F-B3DA-A8F25C91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633A"/>
    <w:rPr>
      <w:b/>
      <w:bCs/>
    </w:rPr>
  </w:style>
  <w:style w:type="paragraph" w:styleId="PargrafodaLista">
    <w:name w:val="List Paragraph"/>
    <w:basedOn w:val="Normal"/>
    <w:uiPriority w:val="34"/>
    <w:qFormat/>
    <w:rsid w:val="00EF01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947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UBALDO</dc:creator>
  <cp:keywords/>
  <dc:description/>
  <cp:lastModifiedBy>ALESSANDRO UBALDO</cp:lastModifiedBy>
  <cp:revision>6</cp:revision>
  <dcterms:created xsi:type="dcterms:W3CDTF">2020-11-28T12:23:00Z</dcterms:created>
  <dcterms:modified xsi:type="dcterms:W3CDTF">2020-11-30T11:33:00Z</dcterms:modified>
</cp:coreProperties>
</file>